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KRYZYSU · ONGOING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KASKADA FOBOSA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 02:47 czasu standardowego kompleks wydobywczy „Stickney” na ciemnej stronie Fobosa przestał odpowiadać. Trzy minuty później sejsmografy Marsa zarejestrowały serię wstrząsów, a teleskopy orbitalne — chmurę odłamków wokół księżyca.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Główny szyb paliwowy zapadł się, pociągając za sobą sekcje mieszkalne. Ocalali górnicy nadają ze schronów awaryjnych: tlen topnieje, a każda godzina wstrząsów pogłębia pęknięcia biegnące przez strukturę księżyca.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Inżynierowie ostrzegają: jeśli kaskada zapadnięć nie zostanie zatrzymana, kompleks przestanie istnieć, a gruz na niskiej orbicie Marsa zagrozi żegludze w całym regionie.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Wasi szpiedzy przechwycili fragment marsjańskiego audytu wewnętrznego sprzed czterech miesięcy: Mars wiedział o przeciążeniu szybu „Stickney” i nic nie zrobił. Ten dokument to polityczna amunicja — możecie pomóc i go schować, albo pomóc i przy okazji „zgubić” go w mediach. Wybór należy do was.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znacznik kryzysu na Fobosie (planszetka Marsa)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następnej tury.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 NATYCHMIASTOWY: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pole Fobos — Ciemna strona nie produkuje • Pop na tym polu jest uwięziony — opuszczenie pola tylko przez ewakuację Frachtowcem.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ROZWIĄZANIA (wszystkie):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dostarczenie na Fobosa Minerals oraz Fuel — ilości poda Kontrola (dowolna kombinacja frakcji);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Frachtowiec przy Fobosie prowadzi prace stabilizacyjne przez pełną turę.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DZIAŁANIA: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wstrząsy narastają • inżynierowie mówią o „zmianach nieodwracalnych” • Niestabilność rośnie.</w:t>
            </w:r>
          </w:p>
          <w:p>
            <w:pPr>
              <w:spacing w:after="20"/>
            </w:pP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⭐ AKCJA SPECJALNA ZIEMI — PRZECHWYCONY AUDYT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Możecie w dowolnym momencie ujawnić na forum Rady marsjański audyt (jednorazowo).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Koszt: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brak. </w:t>
            </w:r>
          </w:p>
          <w:p>
            <w:pPr>
              <w:shd w:fill="EDEDED" w:val="clear"/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Efekt: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Mars −1 Reputacji.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SZANSY · ONGOING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DRUGIE ŻYCIE BETA GAMMA ALFA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Stacja Beta Gamma Alfa dryfuje w pasie asteroid — okaleczona, ciemna, ale wciąż w jednym kawałku. Sondy inspekcyjne potwierdzają: rdzeń konstrukcyjny przetrwał, sekcje mieszkalne da się uszczelnić, a reaktor — przy odpowiednich nakładach — ponownie uruchomić.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To wciąż najlepiej położona placówka w całym pasie: węzeł tras handlowych, gotowe doki, laboratoria klasy, jakiej nie ma nikt poza planetami. Porzucona raz, nie musi być porzucona na zawsze.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Rada Sojuszu Słonecznego rozważa odbudowę — jako wspólnej, neutralnej placówki wszystkich frakcji. Pytanie brzmi: kto zapłaci i kto na tym skorzysta.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Neutralna stacja pod nadzorem Rady to przedłużenie waszej soft power — o ile to wy będziecie rozdawać karty. Wasi analitycy podpowiadają: nie musicie płacić najwięcej. Musicie tylko sprawić, żeby wszyscy uwierzyli, że zarząd nad stacją powinien objąć ktoś „bezstronny”. Na przykład wy.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SZANSY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znacznik odbudowy na stacji Beta Gamma Alfa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zbiórka otwarta — czas trwania poda Kontrola.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WARUNKI ODBUDOWY (ZBIÓRKA JAWNA): 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łącznie: Minerals + Sol + Fuel — kwoty ogłosi Kontrola (zależą od stanu stacji); dowolny podział między frakcje, kontrybucje ogłaszane na forum Rady;</w:t>
            </w:r>
          </w:p>
          <w:p>
            <w:pPr>
              <w:pStyle w:val="ListParagraph"/>
              <w:numPr>
                <w:ilvl w:val="0"/>
                <w:numId w:val="2"/>
              </w:numPr>
              <w:spacing w:after="30"/>
            </w:pPr>
            <w:r>
              <w:rPr>
                <w:rFonts w:ascii="Arial" w:cs="Arial" w:eastAsia="Arial" w:hAnsi="Arial"/>
                <w:sz w:val="20"/>
                <w:szCs w:val="20"/>
              </w:rPr>
              <w:t xml:space="preserve">min. 1 Frachtowiec z min. 1 Pop na miejscu przez pełną turę prac.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 ODBUDOWIE: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stacja staje się neutralną placówką Rady — zasady zarządzania zostaną ustalone osobną procedurą.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SZANSA WYGASA: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stacja niszczeje dalej • koszt przyszłej odbudowy rośnie • pas zostaje bez węzła.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KARTA SZANSY — FOLLOW-UP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GUBERNATOR BETA GAMMA ALFA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Reaktor Beta Gamma Alfa znów pracuje. Doki przyjmują pierwsze statki, w hydroponice kiełkuje pierwsza uprawa. Stacja żyje — i natychmiast staje się problemem politycznym.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Ktoś musi decydować, kto dostanie kwatery, kto miejsce w dokach, a kto dostęp do laboratoriów. Rada Sojuszu Słonecznego powołuje urząd Gubernatora stacji — powierzany jednej frakcji, odwoływalny przez Radę.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Kampania wyborcza trwa krócej niż jedna doba stacyjna. Obietnice składane są głośno. Głosy oddawane — po cichu.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Precedens jest wart więcej niż stacja: jeśli Rada raz powierzy wam zarząd nad wspólną własnością, następnym razem będzie to formalność. Wasi dyplomaci radzą: obiecujcie każdemu dokładnie to, czego chce. Głosowanie jest tajne — nikt nie sprawdzi, kto dotrzymał słowa.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SZANSY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POLA STACJI: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Doki (pojemność 2 • +1 Minerals +1 Sol / Pop • obsada ≥ 1 Pop: −1 Minerals do budowy statków przy stacji dla frakcji tego Popa) • Laboratoria (pojemność 2 • +1 PN / Pop) • Hydroponika (pojemność 2 • +2 Food / Pop) • Pop dowolnych frakcji; produkcja trafia do właściciela Popa.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WYBÓR GUBERNATORA — GŁOSOWANIE ELEKT, TAJNE: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każdy Dyplomata zapisuje nazwę frakcji (można głosować na siebie) • karty ujawniane symultanicznie • zwykła większość • remis → druga tura między remisującymi • ponowny remis → urząd nieobsadzony do następnej tury.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UPRAWNIENIA GUBERNATORA: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 Fazie Utrzymania decyduje o rozmieszczeniu Pop na polach stacji — czyj Pop, na którym polu, kogo przyjąć, kogo odprawić (w granicach zasad produkcji i pojemności).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ODWOŁANIE: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każda frakcja może raz na turę złożyć wniosek o odwołanie • głosowanie Za/Przeciw, TAJNE • większość „Za” = urząd natychmiast wygasa i przeprowadza się nowy wybór.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BRAK GUBERNATORA: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rozmieszczenie Pop na stacji zamrożone — nikt się nie wprowadza ani nie przenosi; obecni zostają.</w:t>
            </w:r>
          </w:p>
        </w:tc>
      </w:tr>
    </w:tbl>
    <w:p>
      <w:r>
        <w:br w:type="page"/>
      </w: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704"/>
      </w:tblGrid>
      <w:tr>
        <w:tc>
          <w:tcPr>
            <w:tcW w:type="dxa" w:w="157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1A1A1A" w:val="clear"/>
            <w:tcMar>
              <w:top w:type="dxa" w:w="70"/>
              <w:left w:type="dxa" w:w="130"/>
              <w:bottom w:type="dxa" w:w="70"/>
              <w:right w:type="dxa" w:w="13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4"/>
                <w:szCs w:val="24"/>
              </w:rPr>
              <w:t xml:space="preserve">UNIA ZIEMSKA 🌎 · KRYZYS JEDNORUNDOWY — WYŚCIG</w:t>
            </w:r>
          </w:p>
          <w:p>
            <w:r>
              <w:rPr>
                <w:rFonts w:ascii="Georgia" w:cs="Georgia" w:eastAsia="Georgia" w:hAnsi="Georgia"/>
                <w:b/>
                <w:bCs/>
                <w:color w:val="FFFFFF"/>
                <w:sz w:val="36"/>
                <w:szCs w:val="36"/>
              </w:rPr>
              <w:t xml:space="preserve">ŻNIWA KOMETY SELENE-9</w:t>
            </w:r>
          </w:p>
          <w:p>
            <w:r>
              <w:rPr>
                <w:rFonts w:ascii="Arial" w:cs="Arial" w:eastAsia="Arial" w:hAnsi="Arial"/>
                <w:i/>
                <w:iCs/>
                <w:color w:val="BBBBBB"/>
                <w:sz w:val="16"/>
                <w:szCs w:val="16"/>
              </w:rPr>
              <w:t xml:space="preserve">Materiał gracza · sekcje SYTUACJA i WASZE INFORMACJE to fikcja · WASZE INFORMACJE są tajne — nie pokazuj innym frakcjom</w:t>
            </w:r>
          </w:p>
        </w:tc>
      </w:tr>
    </w:tbl>
    <w:p>
      <w:pPr>
        <w:spacing w:after="20"/>
      </w:pPr>
    </w:p>
    <w:tbl>
      <w:tblPr>
        <w:tblW w:type="dxa" w:w="15704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100"/>
        <w:gridCol w:w="9604"/>
      </w:tblGrid>
      <w:tr>
        <w:tc>
          <w:tcPr>
            <w:tcW w:type="dxa" w:w="6100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1EFEA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📖 SYTUACJA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Kometa Selene-9 weszła w wewnętrzny system trzy tygodnie przed terminem wyliczonym przez wszystkie obserwatoria naraz. Nikt nie umie wyjaśnić błędu — ale nikt też nie ma czasu go analizować.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Warkocz komety to dryfująca fortuna: lód wodny, metan, pył bogaty w rzadkie metale. Sondy potwierdzają, że jądro jest niestabilne — sublimacja rozerwie je na długo przed kolejnym peryhelium. Co nie zostanie zebrane teraz, nie zostanie zebrane nigdy.</w:t>
            </w:r>
          </w:p>
          <w:p>
            <w:pPr>
              <w:shd w:fill="F1EFEA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Okno operacyjne: jedna tura. Rada nie zdąży nawet zwołać posiedzenia. Kto ma statki i odwagę — leci.</w:t>
            </w:r>
          </w:p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🔎 WASZE INFORMACJE (TAJNE)</w:t>
            </w:r>
          </w:p>
          <w:p>
            <w:pPr>
              <w:shd w:fill="E4E0D6" w:val="clear"/>
              <w:spacing w:after="70"/>
            </w:pPr>
            <w:r>
              <w:rPr>
                <w:rFonts w:ascii="Georgia" w:cs="Georgia" w:eastAsia="Georgia" w:hAnsi="Georgia"/>
                <w:i/>
                <w:iCs/>
                <w:sz w:val="21"/>
                <w:szCs w:val="21"/>
              </w:rPr>
              <w:t xml:space="preserve">Wasze obserwatoria wychwyciły to pierwsze: jądro Selene-9 rozpadnie się tuż po minięciu peryhelium — a rozsypany warkocz to darmowy złom, po który pierwsi sięgną piraci. Niezebrany ładunek zasili ich floty i wywoła panikę wśród cywilnych przewoźników. Zbiór to nie tylko zysk — to odebranie łupu tym, którzy strzelają do waszych statków. Możecie o tym powiedzieć innym. Albo pozwolić im myśleć, że to tylko gorączka złota.</w:t>
            </w:r>
          </w:p>
        </w:tc>
        <w:tc>
          <w:tcPr>
            <w:tcW w:type="dxa" w:w="9604"/>
            <w:tcBorders>
              <w:top w:val="single" w:color="1A1A1A" w:sz="12"/>
              <w:left w:val="single" w:color="1A1A1A" w:sz="12"/>
              <w:bottom w:val="single" w:color="1A1A1A" w:sz="12"/>
              <w:right w:val="single" w:color="1A1A1A" w:sz="12"/>
            </w:tcBorders>
            <w:shd w:fill="FFFFFF" w:val="clear"/>
            <w:tcMar>
              <w:top w:type="dxa" w:w="70"/>
              <w:left w:type="dxa" w:w="130"/>
              <w:bottom w:type="dxa" w:w="70"/>
              <w:right w:type="dxa" w:w="130"/>
            </w:tcMar>
            <w:vAlign w:val="top"/>
          </w:tcPr>
          <w:p>
            <w:pPr>
              <w:shd w:fill="3D3D3D" w:val="clear"/>
              <w:spacing w:after="40" w:before="60"/>
            </w:pPr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  ⚙️ MECHANIKA KRYZYSU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MAPA: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Selene-9 i tor przelotu na mapie układu — szczegóły przekaże prowadzący mapę.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TERMIN: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koniec bieżącej tury. Bez wyjątków — kometa odlatuje.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ROZSTRZYGNIĘCIE — WYŚCIG: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pierwsza frakcja, której Frachtowiec dotrze na pole komety, prowadzi zbiór • kolejność dotarcia rozstrzyga prowadzący mapę • żadnych głosowań.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ZBIÓR: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wymaga Frachtowca z min. 1 Pop na pokładzie.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NAGRODA: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udział w tym, co uda się zebrać — szczegóły ogłosi Kontrola na miejscu.</w:t>
            </w:r>
          </w:p>
          <w:p>
            <w:pPr>
              <w:spacing w:after="40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SZANSA WYGASA: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kometa opuszcza system • obserwatoria ostrzegają przed chmurą odłamków.</w:t>
            </w:r>
          </w:p>
        </w:tc>
      </w:tr>
    </w:tbl>
    <w:sectPr>
      <w:pgSz w:w="16838" w:h="11906" w:orient="landscape"/>
      <w:pgMar w:top="567" w:right="567" w:bottom="567" w:left="567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280" w:hanging="1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2026-07-17T10:14:50.899Z</dcterms:created>
  <dcterms:modified xsi:type="dcterms:W3CDTF">2026-07-17T10:14:50.899Z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